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7F10" w14:textId="77777777" w:rsidR="00BE1C59" w:rsidRPr="00BE1C59" w:rsidRDefault="00BE1C59" w:rsidP="00BE1C59">
      <w:pPr>
        <w:jc w:val="center"/>
        <w:rPr>
          <w:b/>
          <w:bCs/>
        </w:rPr>
      </w:pPr>
      <w:r w:rsidRPr="00BE1C59">
        <w:rPr>
          <w:b/>
          <w:bCs/>
        </w:rPr>
        <w:t>КАЛЕНДАРНЫЙ ПЛАН ВОСПИТАТЕЛЬНОЙ РАБОТЫ</w:t>
      </w:r>
    </w:p>
    <w:p w14:paraId="21E4716A" w14:textId="77777777" w:rsidR="00BE1C59" w:rsidRPr="00BE1C59" w:rsidRDefault="00BE1C59" w:rsidP="00BE1C59">
      <w:pPr>
        <w:jc w:val="center"/>
        <w:rPr>
          <w:b/>
          <w:bCs/>
        </w:rPr>
      </w:pPr>
      <w:r w:rsidRPr="00BE1C59">
        <w:rPr>
          <w:b/>
          <w:bCs/>
        </w:rPr>
        <w:t>ДЕТСКОГО ЛАГЕРЯ ТРУДА И ОТДЫХА «ЭКОС» на 2025 год</w:t>
      </w:r>
    </w:p>
    <w:p w14:paraId="53DFB8DD" w14:textId="77777777" w:rsidR="00BE1C59" w:rsidRPr="00BE1C59" w:rsidRDefault="00BE1C59" w:rsidP="00BE1C59">
      <w:r w:rsidRPr="00BE1C59">
        <w:t xml:space="preserve">Календарный план воспитательной работы детского лагеря труда и </w:t>
      </w:r>
      <w:proofErr w:type="gramStart"/>
      <w:r w:rsidRPr="00BE1C59">
        <w:t>отдыха  ЛТО</w:t>
      </w:r>
      <w:proofErr w:type="gramEnd"/>
      <w:r w:rsidRPr="00BE1C59">
        <w:t xml:space="preserve"> «ЭКОС»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8C3C975" w14:textId="77777777" w:rsidR="00BE1C59" w:rsidRPr="00BE1C59" w:rsidRDefault="00BE1C59" w:rsidP="00BE1C59">
      <w:pPr>
        <w:rPr>
          <w:b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083"/>
      </w:tblGrid>
      <w:tr w:rsidR="00BE1C59" w:rsidRPr="00BE1C59" w14:paraId="21716A2E" w14:textId="77777777" w:rsidTr="00BE1C59">
        <w:trPr>
          <w:trHeight w:val="88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58CF" w14:textId="77777777" w:rsidR="00BE1C59" w:rsidRPr="00BE1C59" w:rsidRDefault="00BE1C59" w:rsidP="00BE1C59">
            <w:pPr>
              <w:rPr>
                <w:b/>
                <w:lang w:val="en-US"/>
              </w:rPr>
            </w:pPr>
            <w:r w:rsidRPr="00BE1C59">
              <w:rPr>
                <w:b/>
                <w:lang w:val="en-US"/>
              </w:rPr>
              <w:t>ДЕНЬ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C5BC" w14:textId="77777777" w:rsidR="00BE1C59" w:rsidRPr="00BE1C59" w:rsidRDefault="00BE1C59" w:rsidP="00BE1C59">
            <w:pPr>
              <w:rPr>
                <w:b/>
                <w:lang w:val="en-US"/>
              </w:rPr>
            </w:pPr>
            <w:r w:rsidRPr="00BE1C59">
              <w:rPr>
                <w:b/>
                <w:lang w:val="en-US"/>
              </w:rPr>
              <w:t>МЕРОПРИЯТИЯ</w:t>
            </w:r>
          </w:p>
        </w:tc>
      </w:tr>
      <w:tr w:rsidR="00BE1C59" w:rsidRPr="00BE1C59" w14:paraId="0CEBAB86" w14:textId="77777777" w:rsidTr="00BE1C59">
        <w:trPr>
          <w:trHeight w:val="294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8FC" w14:textId="77777777" w:rsidR="00BE1C59" w:rsidRPr="00BE1C59" w:rsidRDefault="00BE1C59" w:rsidP="00BE1C59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первый</w:t>
            </w:r>
            <w:proofErr w:type="spellEnd"/>
          </w:p>
          <w:p w14:paraId="71ADDFF4" w14:textId="77777777" w:rsidR="00BE1C59" w:rsidRPr="00BE1C59" w:rsidRDefault="00BE1C59" w:rsidP="00BE1C59">
            <w:pPr>
              <w:rPr>
                <w:b/>
                <w:lang w:val="en-US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8DA0" w14:textId="77777777" w:rsidR="00BE1C59" w:rsidRPr="00BE1C59" w:rsidRDefault="00BE1C59" w:rsidP="00BE1C59">
            <w:r w:rsidRPr="00BE1C59">
              <w:t xml:space="preserve"> 1.Организационное собрание.</w:t>
            </w:r>
          </w:p>
          <w:p w14:paraId="56C701E0" w14:textId="77777777" w:rsidR="00BE1C59" w:rsidRPr="00BE1C59" w:rsidRDefault="00BE1C59" w:rsidP="00BE1C59">
            <w:r w:rsidRPr="00BE1C59">
              <w:t>Распределение обязанностей среди обучающихся. Выбор органа детского самоуправления - Совет лагеря. Определение законов лагеря.</w:t>
            </w:r>
          </w:p>
          <w:p w14:paraId="2B9FC48B" w14:textId="77777777" w:rsidR="00BE1C59" w:rsidRPr="00BE1C59" w:rsidRDefault="00BE1C59" w:rsidP="00BE1C59">
            <w:r w:rsidRPr="00BE1C59">
              <w:t>Знакомство с режимом, планом работы лагеря.</w:t>
            </w:r>
          </w:p>
          <w:p w14:paraId="2B43DDFE" w14:textId="77777777" w:rsidR="00BE1C59" w:rsidRPr="00BE1C59" w:rsidRDefault="00BE1C59" w:rsidP="00BE1C59">
            <w:r w:rsidRPr="00BE1C59">
              <w:t>2. «Трудовой десант». Благоустройство территории школы. Инструктаж по ТБ при проведении работ.</w:t>
            </w:r>
          </w:p>
          <w:p w14:paraId="65A8166A" w14:textId="77777777" w:rsidR="00BE1C59" w:rsidRPr="00BE1C59" w:rsidRDefault="00BE1C59" w:rsidP="00BE1C59">
            <w:r w:rsidRPr="00BE1C59">
              <w:t>3.Познавательный час «Права и обязанности» ко Дню защиты детей.</w:t>
            </w:r>
          </w:p>
          <w:p w14:paraId="7C70C2BC" w14:textId="77777777" w:rsidR="00BE1C59" w:rsidRPr="00BE1C59" w:rsidRDefault="00BE1C59" w:rsidP="00BE1C59">
            <w:r w:rsidRPr="00BE1C59">
              <w:t>4.Заседание Совета ЛТО: подведение итогов за день.</w:t>
            </w:r>
          </w:p>
        </w:tc>
      </w:tr>
    </w:tbl>
    <w:p w14:paraId="481FE5A8" w14:textId="77777777" w:rsidR="00BE1C59" w:rsidRPr="00BE1C59" w:rsidRDefault="00BE1C59" w:rsidP="00BE1C59">
      <w:pPr>
        <w:sectPr w:rsidR="00BE1C59" w:rsidRPr="00BE1C59" w:rsidSect="00BE1C59">
          <w:pgSz w:w="11910" w:h="16840"/>
          <w:pgMar w:top="900" w:right="708" w:bottom="766" w:left="566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083"/>
      </w:tblGrid>
      <w:tr w:rsidR="00BE1C59" w:rsidRPr="00BE1C59" w14:paraId="02CAF0A1" w14:textId="77777777" w:rsidTr="00BE1C59">
        <w:trPr>
          <w:trHeight w:val="214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A3DCB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второй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4D78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4F65BB53" w14:textId="77777777" w:rsidR="00BE1C59" w:rsidRPr="00BE1C59" w:rsidRDefault="00BE1C59" w:rsidP="00BE1C59">
            <w:r w:rsidRPr="00BE1C59">
              <w:t>2.Оформление информационного уголка лагеря.</w:t>
            </w:r>
          </w:p>
          <w:p w14:paraId="0CD04AFA" w14:textId="77777777" w:rsidR="00BE1C59" w:rsidRPr="00BE1C59" w:rsidRDefault="00BE1C59" w:rsidP="00BE1C59">
            <w:r w:rsidRPr="00BE1C59">
              <w:t>3. «Трудовой десант» -благоустройство территории школы. Инструктаж по ТБ при проведении работ.</w:t>
            </w:r>
          </w:p>
          <w:p w14:paraId="2DD91AE9" w14:textId="77777777" w:rsidR="00BE1C59" w:rsidRPr="00BE1C59" w:rsidRDefault="00BE1C59" w:rsidP="00BE1C59">
            <w:r w:rsidRPr="00BE1C59">
              <w:t>4.Игры на свежем воздухе. Настольные игры.</w:t>
            </w:r>
          </w:p>
          <w:p w14:paraId="7CEA180F" w14:textId="77777777" w:rsidR="00BE1C59" w:rsidRPr="00BE1C59" w:rsidRDefault="00BE1C59" w:rsidP="00BE1C59">
            <w:r w:rsidRPr="00BE1C59">
              <w:t>5.Заседание Совета ЛТО: подведение итогов за день.</w:t>
            </w:r>
          </w:p>
          <w:p w14:paraId="3BA9F93A" w14:textId="77777777" w:rsidR="00BE1C59" w:rsidRPr="00BE1C59" w:rsidRDefault="00BE1C59" w:rsidP="00BE1C59"/>
        </w:tc>
      </w:tr>
      <w:tr w:rsidR="00BE1C59" w:rsidRPr="00BE1C59" w14:paraId="650DDD09" w14:textId="77777777" w:rsidTr="00BE1C59">
        <w:trPr>
          <w:trHeight w:val="379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F9B3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lastRenderedPageBreak/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третий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1E20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344D70CA" w14:textId="77777777" w:rsidR="00BE1C59" w:rsidRPr="00BE1C59" w:rsidRDefault="00BE1C59" w:rsidP="00BE1C59">
            <w:r w:rsidRPr="00BE1C59">
              <w:t xml:space="preserve">2. «Трудовой десант» -благоустройство территории. Инструктаж по ТБ при проведении работ </w:t>
            </w:r>
          </w:p>
          <w:p w14:paraId="19ECD3F3" w14:textId="77777777" w:rsidR="00BE1C59" w:rsidRPr="00BE1C59" w:rsidRDefault="00BE1C59" w:rsidP="00BE1C59">
            <w:r w:rsidRPr="00BE1C59">
              <w:t xml:space="preserve"> 3. Беседа «Семейные ценности».</w:t>
            </w:r>
          </w:p>
          <w:p w14:paraId="2D8BBE3C" w14:textId="77777777" w:rsidR="00BE1C59" w:rsidRPr="00BE1C59" w:rsidRDefault="00BE1C59" w:rsidP="00BE1C59">
            <w:r w:rsidRPr="00BE1C59">
              <w:t>5.Заседание Совета ЛТО: подведение итогов за день.</w:t>
            </w:r>
          </w:p>
        </w:tc>
      </w:tr>
      <w:tr w:rsidR="00BE1C59" w:rsidRPr="00BE1C59" w14:paraId="7F7B4163" w14:textId="77777777" w:rsidTr="00BE1C59">
        <w:trPr>
          <w:trHeight w:val="379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88EB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четвертый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9BC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5B906629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4DAC1AD2" w14:textId="77777777" w:rsidR="00BE1C59" w:rsidRPr="00BE1C59" w:rsidRDefault="00BE1C59" w:rsidP="00BE1C59">
            <w:r w:rsidRPr="00BE1C59">
              <w:t xml:space="preserve"> 3. Беседа «Семейные ценности».</w:t>
            </w:r>
          </w:p>
          <w:p w14:paraId="5E8DC1A7" w14:textId="77777777" w:rsidR="00BE1C59" w:rsidRPr="00BE1C59" w:rsidRDefault="00BE1C59" w:rsidP="00BE1C59">
            <w:r w:rsidRPr="00BE1C59">
              <w:t>5.Заседание Совета ЛТО: подведение итогов за день.</w:t>
            </w:r>
          </w:p>
          <w:p w14:paraId="7F4B1BED" w14:textId="77777777" w:rsidR="00BE1C59" w:rsidRPr="00BE1C59" w:rsidRDefault="00BE1C59" w:rsidP="00BE1C59"/>
        </w:tc>
      </w:tr>
      <w:tr w:rsidR="00BE1C59" w:rsidRPr="00BE1C59" w14:paraId="0E069803" w14:textId="77777777" w:rsidTr="00BE1C59">
        <w:trPr>
          <w:trHeight w:val="176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818E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пятый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18A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5CE50383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58C4A443" w14:textId="77777777" w:rsidR="00BE1C59" w:rsidRPr="00BE1C59" w:rsidRDefault="00BE1C59" w:rsidP="00BE1C59">
            <w:r w:rsidRPr="00BE1C59">
              <w:t xml:space="preserve">  3.Час здоровья.  «Как ухаживать за зубами». Беседа с сотрудником ФАПа с. </w:t>
            </w:r>
            <w:proofErr w:type="spellStart"/>
            <w:r w:rsidRPr="00BE1C59">
              <w:t>Черёмуховка</w:t>
            </w:r>
            <w:proofErr w:type="spellEnd"/>
            <w:r w:rsidRPr="00BE1C59">
              <w:t>.</w:t>
            </w:r>
          </w:p>
          <w:p w14:paraId="0ADE78DB" w14:textId="77777777" w:rsidR="00BE1C59" w:rsidRPr="00BE1C59" w:rsidRDefault="00BE1C59" w:rsidP="00BE1C59">
            <w:r w:rsidRPr="00BE1C59">
              <w:t xml:space="preserve">  5.Заседание Совета ЛТО: подведение итогов за день.</w:t>
            </w:r>
          </w:p>
          <w:p w14:paraId="13CF2D39" w14:textId="77777777" w:rsidR="00BE1C59" w:rsidRPr="00BE1C59" w:rsidRDefault="00BE1C59" w:rsidP="00BE1C59"/>
        </w:tc>
      </w:tr>
    </w:tbl>
    <w:p w14:paraId="2E025653" w14:textId="77777777" w:rsidR="00BE1C59" w:rsidRPr="00BE1C59" w:rsidRDefault="00BE1C59" w:rsidP="00BE1C59">
      <w:pPr>
        <w:sectPr w:rsidR="00BE1C59" w:rsidRPr="00BE1C59" w:rsidSect="00BE1C59">
          <w:type w:val="continuous"/>
          <w:pgSz w:w="11910" w:h="16840"/>
          <w:pgMar w:top="960" w:right="708" w:bottom="280" w:left="566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083"/>
      </w:tblGrid>
      <w:tr w:rsidR="00BE1C59" w:rsidRPr="00BE1C59" w14:paraId="54D0D7DB" w14:textId="77777777" w:rsidTr="00BE1C59">
        <w:trPr>
          <w:trHeight w:val="204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8093" w14:textId="25D6C551" w:rsidR="00BE1C59" w:rsidRPr="00BE1C59" w:rsidRDefault="00BE1C59" w:rsidP="00476028">
            <w:pPr>
              <w:ind w:firstLine="0"/>
              <w:rPr>
                <w:lang w:val="en-US"/>
              </w:rPr>
            </w:pPr>
            <w:r w:rsidRPr="00BE1C59">
              <w:lastRenderedPageBreak/>
              <w:t xml:space="preserve"> </w:t>
            </w:r>
            <w:proofErr w:type="spellStart"/>
            <w:r w:rsidRPr="00BE1C59">
              <w:rPr>
                <w:lang w:val="en-US"/>
              </w:rPr>
              <w:t>День</w:t>
            </w:r>
            <w:proofErr w:type="spellEnd"/>
            <w:r w:rsidRPr="00BE1C59">
              <w:rPr>
                <w:lang w:val="en-US"/>
              </w:rPr>
              <w:t xml:space="preserve"> </w:t>
            </w:r>
            <w:proofErr w:type="spellStart"/>
            <w:r w:rsidRPr="00BE1C59">
              <w:rPr>
                <w:lang w:val="en-US"/>
              </w:rPr>
              <w:t>шестой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59C0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68D2E620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7DD34F7C" w14:textId="77777777" w:rsidR="00BE1C59" w:rsidRPr="00BE1C59" w:rsidRDefault="00BE1C59" w:rsidP="00BE1C59">
            <w:r w:rsidRPr="00BE1C59">
              <w:t>3. Творческая деятельность (рисование плаката «Безопасность прежде всего!».</w:t>
            </w:r>
          </w:p>
          <w:p w14:paraId="2E9D3D89" w14:textId="77777777" w:rsidR="00BE1C59" w:rsidRPr="00BE1C59" w:rsidRDefault="00BE1C59" w:rsidP="00BE1C59">
            <w:r w:rsidRPr="00BE1C59">
              <w:t xml:space="preserve">  4.Заседание Совета ЛТО: подведение итогов за день.</w:t>
            </w:r>
          </w:p>
          <w:p w14:paraId="614E836A" w14:textId="77777777" w:rsidR="00BE1C59" w:rsidRPr="00BE1C59" w:rsidRDefault="00BE1C59" w:rsidP="00BE1C59"/>
          <w:p w14:paraId="1C1460C3" w14:textId="77777777" w:rsidR="00BE1C59" w:rsidRPr="00BE1C59" w:rsidRDefault="00BE1C59" w:rsidP="00BE1C59"/>
        </w:tc>
      </w:tr>
      <w:tr w:rsidR="00BE1C59" w:rsidRPr="00BE1C59" w14:paraId="7451347F" w14:textId="77777777" w:rsidTr="00BE1C59">
        <w:trPr>
          <w:trHeight w:val="318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BD2E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седьмой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8A2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4C8BC07C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28642299" w14:textId="77777777" w:rsidR="00BE1C59" w:rsidRPr="00BE1C59" w:rsidRDefault="00BE1C59" w:rsidP="00BE1C59">
            <w:r w:rsidRPr="00BE1C59">
              <w:t>3. Конкурс-выставка рисунков, листовок и плакатов «Мы за здоровый образ жизни!».</w:t>
            </w:r>
          </w:p>
          <w:p w14:paraId="24902159" w14:textId="77777777" w:rsidR="00BE1C59" w:rsidRPr="00BE1C59" w:rsidRDefault="00BE1C59" w:rsidP="00BE1C59">
            <w:r w:rsidRPr="00BE1C59">
              <w:t xml:space="preserve">  4.Заседание Совета ЛТО: подведение итогов за день.</w:t>
            </w:r>
          </w:p>
          <w:p w14:paraId="485C1E09" w14:textId="77777777" w:rsidR="00BE1C59" w:rsidRPr="00BE1C59" w:rsidRDefault="00BE1C59" w:rsidP="00BE1C59"/>
          <w:p w14:paraId="10F91CC9" w14:textId="77777777" w:rsidR="00BE1C59" w:rsidRPr="00BE1C59" w:rsidRDefault="00BE1C59" w:rsidP="00BE1C59"/>
          <w:p w14:paraId="3FD1F282" w14:textId="77777777" w:rsidR="00BE1C59" w:rsidRPr="00BE1C59" w:rsidRDefault="00BE1C59" w:rsidP="00BE1C59"/>
        </w:tc>
      </w:tr>
      <w:tr w:rsidR="00BE1C59" w:rsidRPr="00BE1C59" w14:paraId="29549D8D" w14:textId="77777777" w:rsidTr="00BE1C59">
        <w:trPr>
          <w:trHeight w:val="404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F315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восьмой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BB6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0B067237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11586D71" w14:textId="77777777" w:rsidR="00BE1C59" w:rsidRPr="00BE1C59" w:rsidRDefault="00BE1C59" w:rsidP="00BE1C59">
            <w:r w:rsidRPr="00BE1C59">
              <w:t>3.День России. Игровая программа – викторина «Родина моя -Россия»</w:t>
            </w:r>
          </w:p>
          <w:p w14:paraId="086B4A24" w14:textId="77777777" w:rsidR="00BE1C59" w:rsidRPr="00BE1C59" w:rsidRDefault="00BE1C59" w:rsidP="00BE1C59">
            <w:r w:rsidRPr="00BE1C59">
              <w:t>12.30 - 13.00 Заседание Совета ЛТО: подведение итогов за день.</w:t>
            </w:r>
          </w:p>
          <w:p w14:paraId="17080280" w14:textId="77777777" w:rsidR="00BE1C59" w:rsidRPr="00BE1C59" w:rsidRDefault="00BE1C59" w:rsidP="00BE1C59"/>
        </w:tc>
      </w:tr>
      <w:tr w:rsidR="00BE1C59" w:rsidRPr="00BE1C59" w14:paraId="4F64A668" w14:textId="77777777" w:rsidTr="00BE1C59">
        <w:trPr>
          <w:trHeight w:val="318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F4C7" w14:textId="77777777" w:rsidR="00BE1C59" w:rsidRPr="00BE1C59" w:rsidRDefault="00BE1C59" w:rsidP="00476028">
            <w:pPr>
              <w:ind w:firstLine="0"/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lastRenderedPageBreak/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девятый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45DF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4B002BBE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609AE68C" w14:textId="77777777" w:rsidR="00BE1C59" w:rsidRPr="00BE1C59" w:rsidRDefault="00BE1C59" w:rsidP="00BE1C59">
            <w:r w:rsidRPr="00BE1C59">
              <w:t xml:space="preserve">3. </w:t>
            </w:r>
            <w:proofErr w:type="gramStart"/>
            <w:r w:rsidRPr="00BE1C59">
              <w:t>Спортивные  игры</w:t>
            </w:r>
            <w:proofErr w:type="gramEnd"/>
            <w:r w:rsidRPr="00BE1C59">
              <w:t xml:space="preserve"> на свежем воздухе. Настольные игры.</w:t>
            </w:r>
          </w:p>
          <w:p w14:paraId="318B707D" w14:textId="77777777" w:rsidR="00BE1C59" w:rsidRPr="00BE1C59" w:rsidRDefault="00BE1C59" w:rsidP="00BE1C59">
            <w:r w:rsidRPr="00BE1C59">
              <w:t>4.Заседание Совета ЛТО: подведение итогов за день.</w:t>
            </w:r>
          </w:p>
          <w:p w14:paraId="4D6726E7" w14:textId="77777777" w:rsidR="00BE1C59" w:rsidRPr="00BE1C59" w:rsidRDefault="00BE1C59" w:rsidP="00BE1C59"/>
          <w:p w14:paraId="094C4E4D" w14:textId="77777777" w:rsidR="00BE1C59" w:rsidRPr="00BE1C59" w:rsidRDefault="00BE1C59" w:rsidP="00BE1C59"/>
        </w:tc>
      </w:tr>
      <w:tr w:rsidR="00BE1C59" w:rsidRPr="00BE1C59" w14:paraId="2130B01C" w14:textId="77777777" w:rsidTr="00BE1C59">
        <w:trPr>
          <w:trHeight w:val="204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B3BA" w14:textId="77777777" w:rsidR="00BE1C59" w:rsidRPr="00BE1C59" w:rsidRDefault="00BE1C59" w:rsidP="00BE1C59">
            <w:pPr>
              <w:rPr>
                <w:b/>
                <w:lang w:val="en-US"/>
              </w:rPr>
            </w:pPr>
            <w:proofErr w:type="spellStart"/>
            <w:r w:rsidRPr="00BE1C59">
              <w:rPr>
                <w:b/>
                <w:lang w:val="en-US"/>
              </w:rPr>
              <w:t>День</w:t>
            </w:r>
            <w:proofErr w:type="spellEnd"/>
            <w:r w:rsidRPr="00BE1C59">
              <w:rPr>
                <w:b/>
                <w:lang w:val="en-US"/>
              </w:rPr>
              <w:t xml:space="preserve"> </w:t>
            </w:r>
            <w:proofErr w:type="spellStart"/>
            <w:r w:rsidRPr="00BE1C59">
              <w:rPr>
                <w:b/>
                <w:lang w:val="en-US"/>
              </w:rPr>
              <w:t>десятый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DF82" w14:textId="77777777" w:rsidR="00BE1C59" w:rsidRPr="00BE1C59" w:rsidRDefault="00BE1C59" w:rsidP="00BE1C59">
            <w:r w:rsidRPr="00BE1C59">
              <w:t>1.Заседание совета лагеря. Составление плана на день.</w:t>
            </w:r>
          </w:p>
          <w:p w14:paraId="248A3826" w14:textId="77777777" w:rsidR="00BE1C59" w:rsidRPr="00BE1C59" w:rsidRDefault="00BE1C59" w:rsidP="00BE1C59">
            <w:r w:rsidRPr="00BE1C59">
              <w:t>2. «Трудовой десант» -благоустройство территории. Инструктаж по ТБ при проведении работ.</w:t>
            </w:r>
          </w:p>
          <w:p w14:paraId="6598CCF0" w14:textId="77777777" w:rsidR="00BE1C59" w:rsidRPr="00BE1C59" w:rsidRDefault="00BE1C59" w:rsidP="00BE1C59">
            <w:r w:rsidRPr="00BE1C59">
              <w:t>3.Клубный час «Наши земляки – участники СВО».</w:t>
            </w:r>
          </w:p>
          <w:p w14:paraId="31FB09CD" w14:textId="77777777" w:rsidR="00BE1C59" w:rsidRPr="00BE1C59" w:rsidRDefault="00BE1C59" w:rsidP="00BE1C59">
            <w:r w:rsidRPr="00BE1C59">
              <w:t>4. Торжественное прощание с ЛТО.</w:t>
            </w:r>
          </w:p>
          <w:p w14:paraId="06B3C58F" w14:textId="77777777" w:rsidR="00BE1C59" w:rsidRPr="00BE1C59" w:rsidRDefault="00BE1C59" w:rsidP="00BE1C59">
            <w:r w:rsidRPr="00BE1C59">
              <w:t>5. Заседание Совета ЛТО: подведение итогов работы лагеря.</w:t>
            </w:r>
          </w:p>
          <w:p w14:paraId="39AEA863" w14:textId="77777777" w:rsidR="00BE1C59" w:rsidRPr="00BE1C59" w:rsidRDefault="00BE1C59" w:rsidP="00BE1C59"/>
          <w:p w14:paraId="7C7EA299" w14:textId="77777777" w:rsidR="00BE1C59" w:rsidRPr="00BE1C59" w:rsidRDefault="00BE1C59" w:rsidP="00BE1C59"/>
        </w:tc>
      </w:tr>
    </w:tbl>
    <w:p w14:paraId="290D9DBF" w14:textId="77777777" w:rsidR="00E96866" w:rsidRDefault="00E96866"/>
    <w:sectPr w:rsidR="00E9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3C162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</w:abstractNum>
  <w:num w:numId="1" w16cid:durableId="100616514">
    <w:abstractNumId w:val="2"/>
  </w:num>
  <w:num w:numId="2" w16cid:durableId="19866720">
    <w:abstractNumId w:val="1"/>
  </w:num>
  <w:num w:numId="3" w16cid:durableId="1624262181">
    <w:abstractNumId w:val="1"/>
  </w:num>
  <w:num w:numId="4" w16cid:durableId="934366484">
    <w:abstractNumId w:val="1"/>
  </w:num>
  <w:num w:numId="5" w16cid:durableId="1178957183">
    <w:abstractNumId w:val="1"/>
  </w:num>
  <w:num w:numId="6" w16cid:durableId="2075813993">
    <w:abstractNumId w:val="1"/>
  </w:num>
  <w:num w:numId="7" w16cid:durableId="1588072650">
    <w:abstractNumId w:val="1"/>
  </w:num>
  <w:num w:numId="8" w16cid:durableId="830758795">
    <w:abstractNumId w:val="1"/>
  </w:num>
  <w:num w:numId="9" w16cid:durableId="306934361">
    <w:abstractNumId w:val="1"/>
  </w:num>
  <w:num w:numId="10" w16cid:durableId="759377252">
    <w:abstractNumId w:val="1"/>
  </w:num>
  <w:num w:numId="11" w16cid:durableId="101006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9"/>
    <w:rsid w:val="00130E36"/>
    <w:rsid w:val="003A5E4E"/>
    <w:rsid w:val="00476028"/>
    <w:rsid w:val="00690829"/>
    <w:rsid w:val="00767666"/>
    <w:rsid w:val="00BE1C59"/>
    <w:rsid w:val="00E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26E2"/>
  <w15:chartTrackingRefBased/>
  <w15:docId w15:val="{B389CABF-036D-41DF-AC2E-340EF742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66"/>
    <w:pPr>
      <w:suppressAutoHyphens/>
      <w:spacing w:line="360" w:lineRule="auto"/>
      <w:ind w:firstLine="709"/>
      <w:jc w:val="both"/>
    </w:pPr>
    <w:rPr>
      <w:kern w:val="0"/>
      <w:sz w:val="28"/>
      <w:szCs w:val="22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666"/>
    <w:pPr>
      <w:keepNext/>
      <w:keepLines/>
      <w:tabs>
        <w:tab w:val="num" w:pos="0"/>
      </w:tabs>
      <w:ind w:firstLine="0"/>
      <w:jc w:val="center"/>
      <w:outlineLvl w:val="0"/>
    </w:pPr>
    <w:rPr>
      <w:rFonts w:eastAsia="Times New Roman"/>
      <w:b/>
      <w:caps/>
      <w:szCs w:val="32"/>
      <w:lang w:val="x-none"/>
    </w:rPr>
  </w:style>
  <w:style w:type="paragraph" w:styleId="2">
    <w:name w:val="heading 2"/>
    <w:basedOn w:val="a"/>
    <w:next w:val="a"/>
    <w:link w:val="20"/>
    <w:qFormat/>
    <w:rsid w:val="00767666"/>
    <w:pPr>
      <w:keepNext/>
      <w:keepLines/>
      <w:tabs>
        <w:tab w:val="num" w:pos="0"/>
      </w:tabs>
      <w:ind w:left="576" w:hanging="576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qFormat/>
    <w:rsid w:val="00767666"/>
    <w:pPr>
      <w:keepNext/>
      <w:keepLines/>
      <w:tabs>
        <w:tab w:val="num" w:pos="0"/>
      </w:tabs>
      <w:ind w:left="720" w:hanging="720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"/>
    <w:link w:val="40"/>
    <w:qFormat/>
    <w:rsid w:val="00767666"/>
    <w:pPr>
      <w:keepNext/>
      <w:keepLines/>
      <w:tabs>
        <w:tab w:val="num" w:pos="0"/>
      </w:tabs>
      <w:ind w:left="864" w:hanging="864"/>
      <w:outlineLvl w:val="3"/>
    </w:pPr>
    <w:rPr>
      <w:rFonts w:eastAsia="Times New Roman"/>
      <w:b/>
      <w:iCs/>
    </w:rPr>
  </w:style>
  <w:style w:type="paragraph" w:styleId="5">
    <w:name w:val="heading 5"/>
    <w:basedOn w:val="a"/>
    <w:next w:val="a"/>
    <w:link w:val="50"/>
    <w:qFormat/>
    <w:rsid w:val="00767666"/>
    <w:pPr>
      <w:keepNext/>
      <w:keepLines/>
      <w:tabs>
        <w:tab w:val="num" w:pos="0"/>
      </w:tabs>
      <w:spacing w:before="40"/>
      <w:ind w:left="1008" w:hanging="1008"/>
      <w:outlineLvl w:val="4"/>
    </w:pPr>
    <w:rPr>
      <w:b/>
      <w:shd w:val="clear" w:color="auto" w:fill="FFFFFF"/>
    </w:rPr>
  </w:style>
  <w:style w:type="paragraph" w:styleId="6">
    <w:name w:val="heading 6"/>
    <w:basedOn w:val="a"/>
    <w:next w:val="a"/>
    <w:link w:val="60"/>
    <w:qFormat/>
    <w:rsid w:val="00767666"/>
    <w:pPr>
      <w:keepNext/>
      <w:keepLines/>
      <w:tabs>
        <w:tab w:val="num" w:pos="0"/>
      </w:tabs>
      <w:spacing w:before="200"/>
      <w:ind w:left="1152" w:hanging="1152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"/>
    <w:next w:val="a"/>
    <w:link w:val="7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 номер"/>
    <w:basedOn w:val="a"/>
    <w:next w:val="a"/>
    <w:qFormat/>
    <w:rsid w:val="00767666"/>
    <w:pPr>
      <w:tabs>
        <w:tab w:val="num" w:pos="785"/>
      </w:tabs>
      <w:suppressAutoHyphens w:val="0"/>
      <w:ind w:firstLine="284"/>
      <w:textAlignment w:val="baseline"/>
    </w:pPr>
    <w:rPr>
      <w:color w:val="000000"/>
      <w:szCs w:val="28"/>
    </w:rPr>
  </w:style>
  <w:style w:type="paragraph" w:customStyle="1" w:styleId="TableParagraph">
    <w:name w:val="Table Paragraph"/>
    <w:basedOn w:val="a"/>
    <w:uiPriority w:val="1"/>
    <w:qFormat/>
    <w:rsid w:val="00767666"/>
    <w:pPr>
      <w:widowControl w:val="0"/>
      <w:suppressAutoHyphens w:val="0"/>
    </w:pPr>
    <w:rPr>
      <w:rFonts w:ascii="Calibri" w:hAnsi="Calibri"/>
      <w:color w:val="000000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767666"/>
    <w:pPr>
      <w:widowControl w:val="0"/>
      <w:suppressAutoHyphens w:val="0"/>
      <w:autoSpaceDE w:val="0"/>
      <w:autoSpaceDN w:val="0"/>
      <w:spacing w:line="240" w:lineRule="auto"/>
      <w:ind w:left="3580" w:firstLine="0"/>
      <w:jc w:val="left"/>
      <w:outlineLvl w:val="1"/>
    </w:pPr>
    <w:rPr>
      <w:b/>
      <w:bCs/>
      <w:sz w:val="24"/>
      <w:szCs w:val="24"/>
      <w:lang w:eastAsia="en-US"/>
    </w:rPr>
  </w:style>
  <w:style w:type="paragraph" w:customStyle="1" w:styleId="a4">
    <w:name w:val="Обычный (веб) Знак Знак Знак Знак Знак Знак"/>
    <w:aliases w:val="Обычный (веб) Знак Знак Знак Знак Знак"/>
    <w:basedOn w:val="a"/>
    <w:next w:val="a5"/>
    <w:uiPriority w:val="99"/>
    <w:unhideWhenUsed/>
    <w:qFormat/>
    <w:rsid w:val="00767666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666"/>
    <w:rPr>
      <w:b/>
      <w:caps/>
      <w:sz w:val="28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767666"/>
    <w:rPr>
      <w:b/>
      <w:sz w:val="28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767666"/>
    <w:rPr>
      <w:rFonts w:eastAsia="Calibri"/>
      <w:b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767666"/>
    <w:rPr>
      <w:b/>
      <w:iCs/>
      <w:sz w:val="28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767666"/>
    <w:rPr>
      <w:rFonts w:eastAsia="Calibri"/>
      <w:b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67666"/>
    <w:rPr>
      <w:rFonts w:ascii="Calibri Light" w:hAnsi="Calibri Light"/>
      <w:i/>
      <w:iCs/>
      <w:color w:val="1F4D78"/>
      <w:sz w:val="28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67666"/>
    <w:rPr>
      <w:rFonts w:ascii="Cambria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767666"/>
    <w:rPr>
      <w:rFonts w:ascii="Cambria" w:hAnsi="Cambria"/>
      <w:color w:val="2DA2BF"/>
      <w:lang w:eastAsia="ar-SA"/>
    </w:rPr>
  </w:style>
  <w:style w:type="character" w:customStyle="1" w:styleId="90">
    <w:name w:val="Заголовок 9 Знак"/>
    <w:basedOn w:val="a0"/>
    <w:link w:val="9"/>
    <w:rsid w:val="00767666"/>
    <w:rPr>
      <w:rFonts w:ascii="Cambria" w:hAnsi="Cambria"/>
      <w:i/>
      <w:iCs/>
      <w:color w:val="404040"/>
      <w:lang w:eastAsia="ar-SA"/>
    </w:rPr>
  </w:style>
  <w:style w:type="paragraph" w:customStyle="1" w:styleId="a6">
    <w:basedOn w:val="a"/>
    <w:next w:val="a"/>
    <w:qFormat/>
    <w:rsid w:val="00767666"/>
    <w:pPr>
      <w:suppressAutoHyphens w:val="0"/>
      <w:spacing w:after="300"/>
      <w:ind w:firstLine="0"/>
      <w:jc w:val="left"/>
    </w:pPr>
    <w:rPr>
      <w:rFonts w:ascii="Calibri Light" w:eastAsia="Times New Roman" w:hAnsi="Calibri Light"/>
      <w:color w:val="323E4F"/>
      <w:spacing w:val="5"/>
      <w:kern w:val="1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767666"/>
    <w:pPr>
      <w:suppressAutoHyphens w:val="0"/>
      <w:spacing w:after="120"/>
      <w:ind w:firstLine="0"/>
      <w:jc w:val="left"/>
    </w:pPr>
    <w:rPr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767666"/>
    <w:rPr>
      <w:rFonts w:eastAsia="Calibri"/>
      <w:sz w:val="22"/>
      <w:szCs w:val="22"/>
      <w:lang w:eastAsia="ar-SA"/>
    </w:rPr>
  </w:style>
  <w:style w:type="paragraph" w:styleId="a9">
    <w:name w:val="Subtitle"/>
    <w:basedOn w:val="a"/>
    <w:next w:val="a"/>
    <w:link w:val="aa"/>
    <w:qFormat/>
    <w:rsid w:val="00767666"/>
    <w:pPr>
      <w:suppressAutoHyphens w:val="0"/>
      <w:spacing w:after="200" w:line="276" w:lineRule="auto"/>
      <w:jc w:val="left"/>
    </w:pPr>
    <w:rPr>
      <w:rFonts w:ascii="Calibri Light" w:eastAsia="Times New Roman" w:hAnsi="Calibri Light" w:cs="Calibri Light"/>
      <w:i/>
      <w:iCs/>
      <w:color w:val="5B9BD5"/>
      <w:spacing w:val="15"/>
      <w:sz w:val="24"/>
      <w:szCs w:val="24"/>
      <w:lang w:val="x-none"/>
    </w:rPr>
  </w:style>
  <w:style w:type="character" w:customStyle="1" w:styleId="aa">
    <w:name w:val="Подзаголовок Знак"/>
    <w:basedOn w:val="a0"/>
    <w:link w:val="a9"/>
    <w:rsid w:val="00767666"/>
    <w:rPr>
      <w:rFonts w:ascii="Calibri Light" w:hAnsi="Calibri Light" w:cs="Calibri Light"/>
      <w:i/>
      <w:iCs/>
      <w:color w:val="5B9BD5"/>
      <w:spacing w:val="15"/>
      <w:sz w:val="24"/>
      <w:szCs w:val="24"/>
      <w:lang w:val="x-none" w:eastAsia="ar-SA"/>
    </w:rPr>
  </w:style>
  <w:style w:type="character" w:styleId="ab">
    <w:name w:val="Strong"/>
    <w:qFormat/>
    <w:rsid w:val="00767666"/>
    <w:rPr>
      <w:b/>
      <w:bCs/>
    </w:rPr>
  </w:style>
  <w:style w:type="character" w:styleId="ac">
    <w:name w:val="Emphasis"/>
    <w:qFormat/>
    <w:rsid w:val="00767666"/>
    <w:rPr>
      <w:i/>
      <w:iCs/>
    </w:rPr>
  </w:style>
  <w:style w:type="paragraph" w:styleId="ad">
    <w:name w:val="No Spacing"/>
    <w:uiPriority w:val="1"/>
    <w:qFormat/>
    <w:rsid w:val="00767666"/>
    <w:pPr>
      <w:suppressAutoHyphens/>
    </w:pPr>
    <w:rPr>
      <w:sz w:val="28"/>
      <w:lang w:eastAsia="ar-SA"/>
    </w:rPr>
  </w:style>
  <w:style w:type="paragraph" w:styleId="ae">
    <w:name w:val="List Paragraph"/>
    <w:basedOn w:val="a"/>
    <w:uiPriority w:val="1"/>
    <w:qFormat/>
    <w:rsid w:val="00767666"/>
    <w:pPr>
      <w:suppressAutoHyphens w:val="0"/>
      <w:spacing w:after="200" w:line="276" w:lineRule="auto"/>
      <w:ind w:left="720" w:firstLine="0"/>
      <w:jc w:val="left"/>
    </w:pPr>
    <w:rPr>
      <w:rFonts w:eastAsia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rsid w:val="00690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69082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908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829"/>
    <w:rPr>
      <w:i/>
      <w:iCs/>
      <w:color w:val="404040" w:themeColor="text1" w:themeTint="BF"/>
      <w:kern w:val="0"/>
      <w:sz w:val="28"/>
      <w:szCs w:val="22"/>
      <w:lang w:eastAsia="ar-SA"/>
      <w14:ligatures w14:val="none"/>
    </w:rPr>
  </w:style>
  <w:style w:type="character" w:styleId="af1">
    <w:name w:val="Intense Emphasis"/>
    <w:basedOn w:val="a0"/>
    <w:uiPriority w:val="21"/>
    <w:qFormat/>
    <w:rsid w:val="00690829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69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3">
    <w:name w:val="Выделенная цитата Знак"/>
    <w:basedOn w:val="a0"/>
    <w:link w:val="af2"/>
    <w:uiPriority w:val="30"/>
    <w:rsid w:val="00690829"/>
    <w:rPr>
      <w:i/>
      <w:iCs/>
      <w:color w:val="2F5496" w:themeColor="accent1" w:themeShade="BF"/>
      <w:kern w:val="0"/>
      <w:sz w:val="28"/>
      <w:szCs w:val="22"/>
      <w:lang w:eastAsia="ar-SA"/>
      <w14:ligatures w14:val="none"/>
    </w:rPr>
  </w:style>
  <w:style w:type="character" w:styleId="af4">
    <w:name w:val="Intense Reference"/>
    <w:basedOn w:val="a0"/>
    <w:uiPriority w:val="32"/>
    <w:qFormat/>
    <w:rsid w:val="0069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Анталь</dc:creator>
  <cp:keywords/>
  <dc:description/>
  <cp:lastModifiedBy>Наталья Анталь</cp:lastModifiedBy>
  <cp:revision>3</cp:revision>
  <dcterms:created xsi:type="dcterms:W3CDTF">2025-05-28T11:50:00Z</dcterms:created>
  <dcterms:modified xsi:type="dcterms:W3CDTF">2025-05-28T11:52:00Z</dcterms:modified>
</cp:coreProperties>
</file>